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7" w:rsidRDefault="006A1BB7" w:rsidP="006A1BB7">
      <w:pPr>
        <w:tabs>
          <w:tab w:val="left" w:pos="8840"/>
        </w:tabs>
        <w:jc w:val="center"/>
        <w:rPr>
          <w:rFonts w:ascii="Arial" w:hAnsi="Arial" w:cs="Arial"/>
          <w:b/>
          <w:sz w:val="22"/>
          <w:szCs w:val="22"/>
        </w:rPr>
      </w:pPr>
      <w:commentRangeStart w:id="0"/>
      <w:r w:rsidRPr="00691117">
        <w:rPr>
          <w:rFonts w:ascii="Arial" w:hAnsi="Arial" w:cs="Arial"/>
          <w:b/>
          <w:sz w:val="22"/>
          <w:szCs w:val="22"/>
        </w:rPr>
        <w:t>ANEXO V</w:t>
      </w:r>
      <w:commentRangeEnd w:id="0"/>
      <w:r w:rsidR="00215A6C">
        <w:rPr>
          <w:rStyle w:val="Refdecomentrio"/>
        </w:rPr>
        <w:commentReference w:id="0"/>
      </w:r>
    </w:p>
    <w:p w:rsidR="006A1BB7" w:rsidRDefault="006A1BB7" w:rsidP="006A1BB7">
      <w:pPr>
        <w:tabs>
          <w:tab w:val="left" w:pos="8840"/>
        </w:tabs>
        <w:rPr>
          <w:rFonts w:ascii="Arial" w:hAnsi="Arial" w:cs="Arial"/>
          <w:b/>
          <w:sz w:val="22"/>
          <w:szCs w:val="22"/>
        </w:rPr>
      </w:pPr>
    </w:p>
    <w:p w:rsidR="006A1BB7" w:rsidRPr="00E22E67" w:rsidRDefault="006A1BB7" w:rsidP="006A1BB7">
      <w:pPr>
        <w:jc w:val="center"/>
        <w:rPr>
          <w:rFonts w:ascii="Arial" w:hAnsi="Arial" w:cs="Arial"/>
        </w:rPr>
      </w:pPr>
      <w:r w:rsidRPr="00E22E67">
        <w:rPr>
          <w:rFonts w:ascii="Arial" w:hAnsi="Arial" w:cs="Arial"/>
        </w:rPr>
        <w:t>Pontuações para o Desempenho Acadêmico e Currículo do estudante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  <w:b/>
        </w:rPr>
        <w:t>1. DESEMPENHO ACADÊMICO DO ALUNO:</w:t>
      </w:r>
      <w:r w:rsidRPr="00E22E67">
        <w:rPr>
          <w:rFonts w:ascii="Arial" w:hAnsi="Arial" w:cs="Arial"/>
        </w:rPr>
        <w:t xml:space="preserve"> (até o máximo de </w:t>
      </w:r>
      <w:proofErr w:type="gramStart"/>
      <w:r w:rsidRPr="00E22E67">
        <w:rPr>
          <w:rFonts w:ascii="Arial" w:hAnsi="Arial" w:cs="Arial"/>
        </w:rPr>
        <w:t>2</w:t>
      </w:r>
      <w:proofErr w:type="gramEnd"/>
      <w:r w:rsidRPr="00E22E67">
        <w:rPr>
          <w:rFonts w:ascii="Arial" w:hAnsi="Arial" w:cs="Arial"/>
        </w:rPr>
        <w:t xml:space="preserve"> pontos, definidos pela MGA – Aplicar a média na tabela abaixo):</w:t>
      </w:r>
    </w:p>
    <w:p w:rsidR="006A1BB7" w:rsidRPr="00E22E67" w:rsidRDefault="006A1BB7" w:rsidP="006A1BB7">
      <w:pPr>
        <w:rPr>
          <w:rFonts w:ascii="Arial" w:hAnsi="Arial" w:cs="Arial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  <w:b/>
              </w:rPr>
            </w:pPr>
            <w:r w:rsidRPr="00EC2CE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  <w:b/>
              </w:rPr>
            </w:pPr>
            <w:r w:rsidRPr="00EC2CE5">
              <w:rPr>
                <w:rFonts w:ascii="Arial" w:hAnsi="Arial" w:cs="Arial"/>
                <w:b/>
              </w:rPr>
              <w:t>PONTOS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60 a 65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0,25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66 a 70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0,50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 xml:space="preserve">71 a 75 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0,75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76 a 80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1,0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81 a 85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1,25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86 a 90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1,5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91 a 95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1,75</w:t>
            </w:r>
          </w:p>
        </w:tc>
      </w:tr>
      <w:tr w:rsidR="006A1BB7" w:rsidRPr="00EC2CE5" w:rsidTr="00EE1F97">
        <w:tc>
          <w:tcPr>
            <w:tcW w:w="3708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r w:rsidRPr="00EC2CE5">
              <w:rPr>
                <w:rFonts w:ascii="Arial" w:hAnsi="Arial" w:cs="Arial"/>
              </w:rPr>
              <w:t>96 a 100</w:t>
            </w:r>
          </w:p>
        </w:tc>
        <w:tc>
          <w:tcPr>
            <w:tcW w:w="3600" w:type="dxa"/>
            <w:shd w:val="clear" w:color="auto" w:fill="auto"/>
          </w:tcPr>
          <w:p w:rsidR="006A1BB7" w:rsidRPr="00EC2CE5" w:rsidRDefault="006A1BB7" w:rsidP="00EE1F97">
            <w:pPr>
              <w:jc w:val="center"/>
              <w:rPr>
                <w:rFonts w:ascii="Arial" w:hAnsi="Arial" w:cs="Arial"/>
              </w:rPr>
            </w:pPr>
            <w:proofErr w:type="gramStart"/>
            <w:r w:rsidRPr="00EC2CE5">
              <w:rPr>
                <w:rFonts w:ascii="Arial" w:hAnsi="Arial" w:cs="Arial"/>
              </w:rPr>
              <w:t>2</w:t>
            </w:r>
            <w:proofErr w:type="gramEnd"/>
          </w:p>
        </w:tc>
      </w:tr>
    </w:tbl>
    <w:p w:rsidR="006A1BB7" w:rsidRPr="00E22E67" w:rsidRDefault="006A1BB7" w:rsidP="006A1BB7">
      <w:pPr>
        <w:rPr>
          <w:rFonts w:ascii="Arial" w:hAnsi="Arial" w:cs="Arial"/>
        </w:rPr>
      </w:pP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Obs.: Para alunos com MGA abaixo de 60, seguir a pontuação abaixo: </w:t>
      </w:r>
    </w:p>
    <w:p w:rsidR="006A1BB7" w:rsidRPr="00E22E67" w:rsidRDefault="006A1BB7" w:rsidP="006A1BB7">
      <w:pPr>
        <w:rPr>
          <w:rFonts w:ascii="Arial" w:hAnsi="Arial" w:cs="Arial"/>
        </w:rPr>
      </w:pP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a) De 50 a 59: 0,15 pontos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b) De 40 a 49: 0,10 pontos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c) Abaixo de 40: 0,05 pontos. </w:t>
      </w:r>
      <w:r w:rsidRPr="00E22E67">
        <w:rPr>
          <w:rFonts w:ascii="Arial" w:hAnsi="Arial" w:cs="Arial"/>
        </w:rPr>
        <w:cr/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  <w:b/>
        </w:rPr>
        <w:t>2. CURRÍCULO DO ALUNO:</w:t>
      </w:r>
      <w:r w:rsidRPr="00E22E67">
        <w:rPr>
          <w:rFonts w:ascii="Arial" w:hAnsi="Arial" w:cs="Arial"/>
        </w:rPr>
        <w:t xml:space="preserve"> (até o máximo de </w:t>
      </w:r>
      <w:r>
        <w:rPr>
          <w:rFonts w:ascii="Arial" w:hAnsi="Arial" w:cs="Arial"/>
        </w:rPr>
        <w:t>23</w:t>
      </w:r>
      <w:r w:rsidRPr="00E22E67">
        <w:rPr>
          <w:rFonts w:ascii="Arial" w:hAnsi="Arial" w:cs="Arial"/>
          <w:color w:val="FF0000"/>
        </w:rPr>
        <w:t xml:space="preserve"> </w:t>
      </w:r>
      <w:r w:rsidRPr="00B32715">
        <w:rPr>
          <w:rFonts w:ascii="Arial" w:hAnsi="Arial" w:cs="Arial"/>
        </w:rPr>
        <w:t>pontos</w:t>
      </w:r>
      <w:r w:rsidRPr="00E22E67">
        <w:rPr>
          <w:rFonts w:ascii="Arial" w:hAnsi="Arial" w:cs="Arial"/>
        </w:rPr>
        <w:t xml:space="preserve">)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a) Participação em eventos científicos </w:t>
      </w:r>
      <w:r>
        <w:rPr>
          <w:rFonts w:ascii="Arial" w:hAnsi="Arial" w:cs="Arial"/>
        </w:rPr>
        <w:t>com a temática das Leis 10.639/03 e/ou 11.645/08(até o máximo de 4,0</w:t>
      </w:r>
      <w:r w:rsidRPr="00E22E67">
        <w:rPr>
          <w:rFonts w:ascii="Arial" w:hAnsi="Arial" w:cs="Arial"/>
        </w:rPr>
        <w:t xml:space="preserve"> pontos)</w:t>
      </w:r>
    </w:p>
    <w:p w:rsidR="006A1BB7" w:rsidRPr="00E22E67" w:rsidRDefault="006A1BB7" w:rsidP="006A1BB7">
      <w:pPr>
        <w:rPr>
          <w:rFonts w:ascii="Arial" w:hAnsi="Arial" w:cs="Arial"/>
        </w:rPr>
      </w:pP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Sem apresentação de trabalho</w:t>
      </w:r>
      <w:proofErr w:type="gramStart"/>
      <w:r w:rsidRPr="00E22E67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>0,25</w:t>
      </w:r>
      <w:r w:rsidRPr="00E22E67">
        <w:rPr>
          <w:rFonts w:ascii="Arial" w:hAnsi="Arial" w:cs="Arial"/>
        </w:rPr>
        <w:t xml:space="preserve"> </w:t>
      </w:r>
    </w:p>
    <w:p w:rsidR="006A1BB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Com apresentação de trabalho</w:t>
      </w:r>
      <w:proofErr w:type="gramStart"/>
      <w:r w:rsidRPr="00E22E67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</w:t>
      </w:r>
      <w:proofErr w:type="gramEnd"/>
      <w:r>
        <w:rPr>
          <w:rFonts w:ascii="Arial" w:hAnsi="Arial" w:cs="Arial"/>
        </w:rPr>
        <w:t>0,50</w:t>
      </w:r>
    </w:p>
    <w:p w:rsidR="006A1BB7" w:rsidRDefault="006A1BB7" w:rsidP="006A1BB7">
      <w:pPr>
        <w:rPr>
          <w:rFonts w:ascii="Arial" w:hAnsi="Arial" w:cs="Arial"/>
        </w:rPr>
      </w:pPr>
    </w:p>
    <w:p w:rsidR="006A1BB7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b) Publicações (até o máximo de 8,0 pontos)</w:t>
      </w:r>
    </w:p>
    <w:p w:rsidR="006A1BB7" w:rsidRDefault="006A1BB7" w:rsidP="006A1BB7">
      <w:pPr>
        <w:rPr>
          <w:rFonts w:ascii="Arial" w:hAnsi="Arial" w:cs="Arial"/>
        </w:rPr>
      </w:pPr>
    </w:p>
    <w:p w:rsidR="006A1BB7" w:rsidRDefault="006A1BB7" w:rsidP="006A1B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Resumo/Trabalho completo publicado em Anais de Eventos relacionados com as</w:t>
      </w:r>
      <w:r w:rsidRPr="00BE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temáticas das Leis 10.639/03 e/ou 11.645/08</w:t>
      </w:r>
      <w:proofErr w:type="gramStart"/>
      <w:r>
        <w:rPr>
          <w:rFonts w:ascii="Arial" w:hAnsi="Arial" w:cs="Arial"/>
        </w:rPr>
        <w:t>..............................................................................................</w:t>
      </w:r>
      <w:proofErr w:type="gramEnd"/>
      <w:r w:rsidRPr="00E22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1,0</w:t>
      </w:r>
    </w:p>
    <w:p w:rsidR="006A1BB7" w:rsidRDefault="006A1BB7" w:rsidP="006A1BB7">
      <w:pPr>
        <w:spacing w:line="276" w:lineRule="auto"/>
        <w:rPr>
          <w:rFonts w:ascii="Arial" w:hAnsi="Arial" w:cs="Arial"/>
        </w:rPr>
      </w:pPr>
      <w:r w:rsidRPr="00E22E67">
        <w:rPr>
          <w:rFonts w:ascii="Arial" w:hAnsi="Arial" w:cs="Arial"/>
        </w:rPr>
        <w:t>Artigo publicado</w:t>
      </w:r>
      <w:r>
        <w:rPr>
          <w:rFonts w:ascii="Arial" w:hAnsi="Arial" w:cs="Arial"/>
        </w:rPr>
        <w:t xml:space="preserve"> em periódicos nacionais e/ou estrangeiros com ISSN, relacionados</w:t>
      </w:r>
      <w:r w:rsidRPr="00BE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as</w:t>
      </w:r>
      <w:r w:rsidRPr="00BE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temáticas das Leis 10.639/03 e/ou 11.645/08</w:t>
      </w:r>
      <w:proofErr w:type="gramStart"/>
      <w:r>
        <w:rPr>
          <w:rFonts w:ascii="Arial" w:hAnsi="Arial" w:cs="Arial"/>
        </w:rPr>
        <w:t>.</w:t>
      </w:r>
      <w:r w:rsidRPr="00E22E67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</w:t>
      </w:r>
      <w:proofErr w:type="gramEnd"/>
      <w:r>
        <w:rPr>
          <w:rFonts w:ascii="Arial" w:hAnsi="Arial" w:cs="Arial"/>
        </w:rPr>
        <w:t xml:space="preserve"> 2,0 </w:t>
      </w:r>
    </w:p>
    <w:p w:rsidR="006A1BB7" w:rsidRPr="00E22E67" w:rsidRDefault="006A1BB7" w:rsidP="006A1B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Capítulos de Livros com ISBN relacionados com as</w:t>
      </w:r>
      <w:r w:rsidRPr="00BE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temáticas das Leis 10.639/03 e/ou 11.645/08. Edital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4,0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22E67">
        <w:rPr>
          <w:rFonts w:ascii="Arial" w:hAnsi="Arial" w:cs="Arial"/>
        </w:rPr>
        <w:t>) Monitoria realizada em eventos cuja temática esteja relacionada com a</w:t>
      </w:r>
      <w:r>
        <w:rPr>
          <w:rFonts w:ascii="Arial" w:hAnsi="Arial" w:cs="Arial"/>
        </w:rPr>
        <w:t>s</w:t>
      </w:r>
      <w:r w:rsidRPr="00BE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temáticas das Leis 10.639/03 e/ou 11.645/08</w:t>
      </w:r>
      <w:r w:rsidRPr="00E22E67">
        <w:rPr>
          <w:rFonts w:ascii="Arial" w:hAnsi="Arial" w:cs="Arial"/>
        </w:rPr>
        <w:t xml:space="preserve"> (até o máximo de </w:t>
      </w:r>
      <w:r>
        <w:rPr>
          <w:rFonts w:ascii="Arial" w:hAnsi="Arial" w:cs="Arial"/>
        </w:rPr>
        <w:t>1,5</w:t>
      </w:r>
      <w:r w:rsidRPr="00E22E67">
        <w:rPr>
          <w:rFonts w:ascii="Arial" w:hAnsi="Arial" w:cs="Arial"/>
        </w:rPr>
        <w:t xml:space="preserve"> pontos).</w:t>
      </w:r>
    </w:p>
    <w:p w:rsidR="006A1BB7" w:rsidRPr="00E22E67" w:rsidRDefault="006A1BB7" w:rsidP="006A1BB7">
      <w:pPr>
        <w:rPr>
          <w:rFonts w:ascii="Arial" w:hAnsi="Arial" w:cs="Arial"/>
        </w:rPr>
      </w:pP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Até 20 horas</w:t>
      </w:r>
      <w:proofErr w:type="gramStart"/>
      <w:r w:rsidRPr="00E22E67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...</w:t>
      </w:r>
      <w:proofErr w:type="gramEnd"/>
      <w:r w:rsidRPr="00E22E67">
        <w:rPr>
          <w:rFonts w:ascii="Arial" w:hAnsi="Arial" w:cs="Arial"/>
        </w:rPr>
        <w:t xml:space="preserve">0,25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Mais de 20 horas</w:t>
      </w:r>
      <w:proofErr w:type="gramStart"/>
      <w:r w:rsidRPr="00E22E67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</w:t>
      </w:r>
      <w:proofErr w:type="gramEnd"/>
      <w:r>
        <w:rPr>
          <w:rFonts w:ascii="Arial" w:hAnsi="Arial" w:cs="Arial"/>
        </w:rPr>
        <w:t>0,50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22E67">
        <w:rPr>
          <w:rFonts w:ascii="Arial" w:hAnsi="Arial" w:cs="Arial"/>
        </w:rPr>
        <w:t>) Estágios e participação em projetos</w:t>
      </w:r>
      <w:r>
        <w:rPr>
          <w:rFonts w:ascii="Arial" w:hAnsi="Arial" w:cs="Arial"/>
        </w:rPr>
        <w:t xml:space="preserve"> com as</w:t>
      </w:r>
      <w:r w:rsidRPr="00BE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temáticas das Leis 10.639/03 e/ou 11.645/08.</w:t>
      </w:r>
      <w:r w:rsidRPr="00E22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(até o máximo de 2,5</w:t>
      </w:r>
      <w:r w:rsidRPr="00E22E67">
        <w:rPr>
          <w:rFonts w:ascii="Arial" w:hAnsi="Arial" w:cs="Arial"/>
        </w:rPr>
        <w:t xml:space="preserve"> pontos).</w:t>
      </w:r>
    </w:p>
    <w:p w:rsidR="006A1BB7" w:rsidRDefault="006A1BB7" w:rsidP="006A1BB7">
      <w:pPr>
        <w:rPr>
          <w:rFonts w:ascii="Arial" w:hAnsi="Arial" w:cs="Arial"/>
        </w:rPr>
      </w:pPr>
    </w:p>
    <w:p w:rsidR="006A1BB7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Sem bolsa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30 - 50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 0,25</w:t>
      </w: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51 - 80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 0,50</w:t>
      </w:r>
    </w:p>
    <w:p w:rsidR="006A1BB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Mais de 80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</w:t>
      </w:r>
      <w:proofErr w:type="gramEnd"/>
      <w:r>
        <w:rPr>
          <w:rFonts w:ascii="Arial" w:hAnsi="Arial" w:cs="Arial"/>
        </w:rPr>
        <w:t xml:space="preserve"> 0,75</w:t>
      </w:r>
    </w:p>
    <w:p w:rsidR="006A1BB7" w:rsidRDefault="006A1BB7" w:rsidP="006A1BB7">
      <w:pPr>
        <w:rPr>
          <w:rFonts w:ascii="Arial" w:hAnsi="Arial" w:cs="Arial"/>
        </w:rPr>
      </w:pPr>
    </w:p>
    <w:p w:rsidR="006A1BB7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Com bolsa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30 - 50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 0,50</w:t>
      </w: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51 - 80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 0,75</w:t>
      </w:r>
      <w:r w:rsidRPr="00E22E67">
        <w:rPr>
          <w:rFonts w:ascii="Arial" w:hAnsi="Arial" w:cs="Arial"/>
        </w:rPr>
        <w:t xml:space="preserve"> </w:t>
      </w:r>
    </w:p>
    <w:p w:rsidR="006A1BB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Mais de 80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</w:t>
      </w:r>
      <w:proofErr w:type="gramEnd"/>
      <w:r>
        <w:rPr>
          <w:rFonts w:ascii="Arial" w:hAnsi="Arial" w:cs="Arial"/>
        </w:rPr>
        <w:t xml:space="preserve"> 1,5</w:t>
      </w: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  </w:t>
      </w:r>
    </w:p>
    <w:p w:rsidR="006A1BB7" w:rsidRPr="00E22E67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22E67">
        <w:rPr>
          <w:rFonts w:ascii="Arial" w:hAnsi="Arial" w:cs="Arial"/>
        </w:rPr>
        <w:t xml:space="preserve">) Estágio voluntário no Núcleo de Estudos Afro-Brasileiros, devidamente certificado (até o máximo de </w:t>
      </w:r>
      <w:r>
        <w:rPr>
          <w:rFonts w:ascii="Arial" w:hAnsi="Arial" w:cs="Arial"/>
        </w:rPr>
        <w:t>7,0</w:t>
      </w:r>
      <w:r w:rsidRPr="00E22E67">
        <w:rPr>
          <w:rFonts w:ascii="Arial" w:hAnsi="Arial" w:cs="Arial"/>
        </w:rPr>
        <w:t xml:space="preserve"> pontos).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 </w:t>
      </w:r>
    </w:p>
    <w:p w:rsidR="006A1BB7" w:rsidRPr="00E22E6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 xml:space="preserve">30 – </w:t>
      </w:r>
      <w:r>
        <w:rPr>
          <w:rFonts w:ascii="Arial" w:hAnsi="Arial" w:cs="Arial"/>
        </w:rPr>
        <w:t>59</w:t>
      </w:r>
      <w:r w:rsidRPr="00E22E67">
        <w:rPr>
          <w:rFonts w:ascii="Arial" w:hAnsi="Arial" w:cs="Arial"/>
        </w:rPr>
        <w:t xml:space="preserve"> horas</w:t>
      </w:r>
      <w:proofErr w:type="gramStart"/>
      <w:r w:rsidRPr="00E22E6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</w:t>
      </w:r>
      <w:proofErr w:type="gramEnd"/>
      <w:r>
        <w:rPr>
          <w:rFonts w:ascii="Arial" w:hAnsi="Arial" w:cs="Arial"/>
        </w:rPr>
        <w:t>5,0</w:t>
      </w:r>
      <w:r w:rsidRPr="00E22E67">
        <w:rPr>
          <w:rFonts w:ascii="Arial" w:hAnsi="Arial" w:cs="Arial"/>
        </w:rPr>
        <w:t xml:space="preserve"> </w:t>
      </w:r>
    </w:p>
    <w:p w:rsidR="006A1BB7" w:rsidRDefault="006A1BB7" w:rsidP="006A1BB7">
      <w:pPr>
        <w:rPr>
          <w:rFonts w:ascii="Arial" w:hAnsi="Arial" w:cs="Arial"/>
        </w:rPr>
      </w:pPr>
      <w:r w:rsidRPr="00E22E67">
        <w:rPr>
          <w:rFonts w:ascii="Arial" w:hAnsi="Arial" w:cs="Arial"/>
        </w:rPr>
        <w:t>60 ou mais horas</w:t>
      </w:r>
      <w:proofErr w:type="gramStart"/>
      <w:r w:rsidRPr="00E22E67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</w:t>
      </w:r>
      <w:proofErr w:type="gramEnd"/>
      <w:r>
        <w:rPr>
          <w:rFonts w:ascii="Arial" w:hAnsi="Arial" w:cs="Arial"/>
        </w:rPr>
        <w:t>7,0</w:t>
      </w:r>
    </w:p>
    <w:p w:rsidR="006A1BB7" w:rsidRDefault="006A1BB7" w:rsidP="006A1BB7">
      <w:pPr>
        <w:rPr>
          <w:rFonts w:ascii="Arial" w:hAnsi="Arial" w:cs="Arial"/>
        </w:rPr>
      </w:pPr>
    </w:p>
    <w:p w:rsidR="006A1BB7" w:rsidRPr="00810C19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 </w:t>
      </w:r>
      <w:r w:rsidRPr="00810C19">
        <w:rPr>
          <w:rFonts w:ascii="Arial" w:hAnsi="Arial" w:cs="Arial"/>
        </w:rPr>
        <w:t xml:space="preserve">CASO A CARGA HORÁRIA DE QUALQUER UMA DAS ATIVIDADES DO CURRÍCULO NÃO ESTEJA ESPECIFICADA NO RESPECTIVO CERTIFICADO, ESTA ATIVIDADE </w:t>
      </w:r>
      <w:r>
        <w:rPr>
          <w:rFonts w:ascii="Arial" w:hAnsi="Arial" w:cs="Arial"/>
        </w:rPr>
        <w:t>NÃO RECEBERÁ PONTUAÇÃO</w:t>
      </w:r>
      <w:r w:rsidRPr="00810C19">
        <w:rPr>
          <w:rFonts w:ascii="Arial" w:hAnsi="Arial" w:cs="Arial"/>
        </w:rPr>
        <w:t xml:space="preserve">. </w:t>
      </w:r>
    </w:p>
    <w:p w:rsidR="006A1BB7" w:rsidRPr="00810C19" w:rsidRDefault="006A1BB7" w:rsidP="006A1BB7">
      <w:pPr>
        <w:rPr>
          <w:rFonts w:ascii="Arial" w:hAnsi="Arial" w:cs="Arial"/>
        </w:rPr>
      </w:pPr>
      <w:r w:rsidRPr="00810C19">
        <w:rPr>
          <w:rFonts w:ascii="Arial" w:hAnsi="Arial" w:cs="Arial"/>
        </w:rPr>
        <w:t xml:space="preserve"> </w:t>
      </w:r>
    </w:p>
    <w:p w:rsidR="006A1BB7" w:rsidRPr="004C6EF1" w:rsidRDefault="006A1BB7" w:rsidP="006A1BB7">
      <w:pPr>
        <w:rPr>
          <w:rFonts w:ascii="Arial" w:hAnsi="Arial" w:cs="Arial"/>
          <w:b/>
        </w:rPr>
      </w:pPr>
      <w:r w:rsidRPr="004C6EF1">
        <w:rPr>
          <w:rFonts w:ascii="Arial" w:hAnsi="Arial" w:cs="Arial"/>
          <w:b/>
        </w:rPr>
        <w:t xml:space="preserve">3. CRITÉRIOS DE DESEMPATE </w:t>
      </w:r>
    </w:p>
    <w:p w:rsidR="006A1BB7" w:rsidRPr="00810C19" w:rsidRDefault="006A1BB7" w:rsidP="006A1BB7">
      <w:pPr>
        <w:rPr>
          <w:rFonts w:ascii="Arial" w:hAnsi="Arial" w:cs="Arial"/>
        </w:rPr>
      </w:pPr>
      <w:r w:rsidRPr="00810C19">
        <w:rPr>
          <w:rFonts w:ascii="Arial" w:hAnsi="Arial" w:cs="Arial"/>
        </w:rPr>
        <w:t xml:space="preserve"> </w:t>
      </w:r>
    </w:p>
    <w:p w:rsidR="006A1BB7" w:rsidRPr="00810C19" w:rsidRDefault="006A1BB7" w:rsidP="006A1BB7">
      <w:pPr>
        <w:rPr>
          <w:rFonts w:ascii="Arial" w:hAnsi="Arial" w:cs="Arial"/>
        </w:rPr>
      </w:pPr>
      <w:r w:rsidRPr="00810C19">
        <w:rPr>
          <w:rFonts w:ascii="Arial" w:hAnsi="Arial" w:cs="Arial"/>
        </w:rPr>
        <w:t>3.1 – Aluno</w:t>
      </w:r>
      <w:r>
        <w:rPr>
          <w:rFonts w:ascii="Arial" w:hAnsi="Arial" w:cs="Arial"/>
        </w:rPr>
        <w:t>/a</w:t>
      </w:r>
      <w:r w:rsidRPr="00810C19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for cotista racial</w:t>
      </w:r>
      <w:r w:rsidRPr="00810C19">
        <w:rPr>
          <w:rFonts w:ascii="Arial" w:hAnsi="Arial" w:cs="Arial"/>
        </w:rPr>
        <w:t xml:space="preserve">; </w:t>
      </w:r>
    </w:p>
    <w:p w:rsidR="006A1BB7" w:rsidRPr="00810C19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810C19">
        <w:rPr>
          <w:rFonts w:ascii="Arial" w:hAnsi="Arial" w:cs="Arial"/>
        </w:rPr>
        <w:t xml:space="preserve"> – Aluno</w:t>
      </w:r>
      <w:r>
        <w:rPr>
          <w:rFonts w:ascii="Arial" w:hAnsi="Arial" w:cs="Arial"/>
        </w:rPr>
        <w:t>/a</w:t>
      </w:r>
      <w:r w:rsidRPr="00810C19">
        <w:rPr>
          <w:rFonts w:ascii="Arial" w:hAnsi="Arial" w:cs="Arial"/>
        </w:rPr>
        <w:t xml:space="preserve"> que possuir o mínimo de reprovação ao longo do curso; </w:t>
      </w:r>
    </w:p>
    <w:p w:rsidR="006A1BB7" w:rsidRPr="00810C19" w:rsidRDefault="006A1BB7" w:rsidP="006A1BB7">
      <w:pPr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810C19">
        <w:rPr>
          <w:rFonts w:ascii="Arial" w:hAnsi="Arial" w:cs="Arial"/>
        </w:rPr>
        <w:t xml:space="preserve"> – Aluno</w:t>
      </w:r>
      <w:r>
        <w:rPr>
          <w:rFonts w:ascii="Arial" w:hAnsi="Arial" w:cs="Arial"/>
        </w:rPr>
        <w:t>/a</w:t>
      </w:r>
      <w:r w:rsidRPr="00810C19">
        <w:rPr>
          <w:rFonts w:ascii="Arial" w:hAnsi="Arial" w:cs="Arial"/>
        </w:rPr>
        <w:t xml:space="preserve"> que tiver </w:t>
      </w:r>
      <w:r>
        <w:rPr>
          <w:rFonts w:ascii="Arial" w:hAnsi="Arial" w:cs="Arial"/>
        </w:rPr>
        <w:t xml:space="preserve">maior número de participação </w:t>
      </w:r>
      <w:r w:rsidRPr="00810C19">
        <w:rPr>
          <w:rFonts w:ascii="Arial" w:hAnsi="Arial" w:cs="Arial"/>
        </w:rPr>
        <w:t>em projetos voltados para hist</w:t>
      </w:r>
      <w:r>
        <w:rPr>
          <w:rFonts w:ascii="Arial" w:hAnsi="Arial" w:cs="Arial"/>
        </w:rPr>
        <w:t>ória e cultura afro-brasileira.</w:t>
      </w:r>
    </w:p>
    <w:p w:rsidR="006A1BB7" w:rsidRPr="00E22E67" w:rsidRDefault="006A1BB7" w:rsidP="006A1BB7">
      <w:pPr>
        <w:rPr>
          <w:rFonts w:ascii="Arial" w:hAnsi="Arial" w:cs="Arial"/>
          <w:b/>
          <w:bCs/>
        </w:rPr>
      </w:pPr>
    </w:p>
    <w:p w:rsidR="0036722D" w:rsidRDefault="0036722D" w:rsidP="0036722D">
      <w:pPr>
        <w:jc w:val="center"/>
        <w:rPr>
          <w:b/>
        </w:rPr>
      </w:pPr>
    </w:p>
    <w:p w:rsidR="0036722D" w:rsidRDefault="0036722D" w:rsidP="0036722D">
      <w:pPr>
        <w:jc w:val="center"/>
        <w:rPr>
          <w:b/>
        </w:rPr>
      </w:pPr>
    </w:p>
    <w:p w:rsidR="0036722D" w:rsidRDefault="0036722D" w:rsidP="0036722D">
      <w:pPr>
        <w:jc w:val="center"/>
        <w:rPr>
          <w:b/>
        </w:rPr>
      </w:pPr>
      <w:r>
        <w:rPr>
          <w:b/>
        </w:rPr>
        <w:t>Roteiro de Avaliação</w:t>
      </w:r>
    </w:p>
    <w:p w:rsidR="0036722D" w:rsidRPr="001C1D3C" w:rsidRDefault="0036722D" w:rsidP="0036722D">
      <w:pPr>
        <w:jc w:val="center"/>
        <w:rPr>
          <w:b/>
        </w:rPr>
      </w:pPr>
      <w:r w:rsidRPr="001C1D3C">
        <w:rPr>
          <w:b/>
        </w:rPr>
        <w:t xml:space="preserve">Processo Seletivo Edital </w:t>
      </w:r>
      <w:proofErr w:type="spellStart"/>
      <w:r w:rsidRPr="001C1D3C">
        <w:rPr>
          <w:b/>
        </w:rPr>
        <w:t>Proexc</w:t>
      </w:r>
      <w:proofErr w:type="spellEnd"/>
      <w:r w:rsidRPr="001C1D3C">
        <w:rPr>
          <w:b/>
        </w:rPr>
        <w:t xml:space="preserve">/UFU nº </w:t>
      </w:r>
      <w:r>
        <w:rPr>
          <w:b/>
        </w:rPr>
        <w:t>XX</w:t>
      </w:r>
    </w:p>
    <w:p w:rsidR="0036722D" w:rsidRDefault="0036722D" w:rsidP="0036722D">
      <w:r>
        <w:t>Bolsista nº ____</w:t>
      </w:r>
    </w:p>
    <w:p w:rsidR="0036722D" w:rsidRDefault="0036722D" w:rsidP="0036722D"/>
    <w:p w:rsidR="0036722D" w:rsidRDefault="0036722D" w:rsidP="003672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1418"/>
      </w:tblGrid>
      <w:tr w:rsidR="0036722D" w:rsidTr="009A285B">
        <w:trPr>
          <w:trHeight w:val="409"/>
        </w:trPr>
        <w:tc>
          <w:tcPr>
            <w:tcW w:w="7926" w:type="dxa"/>
            <w:shd w:val="clear" w:color="auto" w:fill="A6A6A6"/>
          </w:tcPr>
          <w:p w:rsidR="0036722D" w:rsidRPr="001C1D3C" w:rsidRDefault="0036722D" w:rsidP="009A285B">
            <w:pPr>
              <w:jc w:val="center"/>
              <w:rPr>
                <w:b/>
                <w:sz w:val="32"/>
              </w:rPr>
            </w:pPr>
            <w:r w:rsidRPr="001C1D3C">
              <w:rPr>
                <w:b/>
                <w:sz w:val="32"/>
              </w:rPr>
              <w:t>Item</w:t>
            </w:r>
          </w:p>
        </w:tc>
        <w:tc>
          <w:tcPr>
            <w:tcW w:w="1477" w:type="dxa"/>
            <w:shd w:val="clear" w:color="auto" w:fill="A6A6A6"/>
          </w:tcPr>
          <w:p w:rsidR="0036722D" w:rsidRPr="001C1D3C" w:rsidRDefault="0036722D" w:rsidP="009A285B">
            <w:pPr>
              <w:jc w:val="center"/>
              <w:rPr>
                <w:b/>
                <w:sz w:val="32"/>
              </w:rPr>
            </w:pPr>
            <w:r w:rsidRPr="001C1D3C">
              <w:rPr>
                <w:b/>
                <w:sz w:val="32"/>
              </w:rPr>
              <w:t>Nota</w:t>
            </w:r>
          </w:p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Disponibilidade Horária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Tempo Regular para formatura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Bolsas preexistentes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Conhecimento de Extensão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26"/>
        </w:trPr>
        <w:tc>
          <w:tcPr>
            <w:tcW w:w="7926" w:type="dxa"/>
          </w:tcPr>
          <w:p w:rsidR="0036722D" w:rsidRDefault="0036722D" w:rsidP="009A285B">
            <w:r>
              <w:t>Comunicação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Pró-atividade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Língua Portuguesa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Informática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Trabalho em equipe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</w:tcPr>
          <w:p w:rsidR="0036722D" w:rsidRDefault="0036722D" w:rsidP="009A285B">
            <w:r>
              <w:t>Empatia</w:t>
            </w:r>
          </w:p>
        </w:tc>
        <w:tc>
          <w:tcPr>
            <w:tcW w:w="1477" w:type="dxa"/>
          </w:tcPr>
          <w:p w:rsidR="0036722D" w:rsidRDefault="0036722D" w:rsidP="009A285B"/>
        </w:tc>
      </w:tr>
      <w:tr w:rsidR="0036722D" w:rsidTr="009A285B">
        <w:trPr>
          <w:trHeight w:val="409"/>
        </w:trPr>
        <w:tc>
          <w:tcPr>
            <w:tcW w:w="7926" w:type="dxa"/>
            <w:shd w:val="clear" w:color="auto" w:fill="A6A6A6"/>
          </w:tcPr>
          <w:p w:rsidR="0036722D" w:rsidRPr="001C1D3C" w:rsidRDefault="0036722D" w:rsidP="009A285B">
            <w:pPr>
              <w:jc w:val="center"/>
              <w:rPr>
                <w:b/>
              </w:rPr>
            </w:pPr>
            <w:r w:rsidRPr="001C1D3C">
              <w:rPr>
                <w:b/>
              </w:rPr>
              <w:t>Total</w:t>
            </w:r>
          </w:p>
        </w:tc>
        <w:tc>
          <w:tcPr>
            <w:tcW w:w="1477" w:type="dxa"/>
            <w:shd w:val="clear" w:color="auto" w:fill="F2F2F2"/>
          </w:tcPr>
          <w:p w:rsidR="0036722D" w:rsidRPr="001C1D3C" w:rsidRDefault="0036722D" w:rsidP="009A285B">
            <w:pPr>
              <w:jc w:val="center"/>
              <w:rPr>
                <w:b/>
              </w:rPr>
            </w:pPr>
          </w:p>
        </w:tc>
      </w:tr>
    </w:tbl>
    <w:p w:rsidR="0036722D" w:rsidRDefault="0036722D" w:rsidP="0036722D"/>
    <w:p w:rsidR="0036722D" w:rsidRDefault="0036722D" w:rsidP="0036722D">
      <w:r>
        <w:t xml:space="preserve">Observações: </w:t>
      </w:r>
    </w:p>
    <w:p w:rsidR="0036722D" w:rsidRPr="001C1D3C" w:rsidRDefault="0036722D" w:rsidP="0036722D"/>
    <w:p w:rsidR="0036722D" w:rsidRDefault="0036722D" w:rsidP="0036722D"/>
    <w:p w:rsidR="0036722D" w:rsidRDefault="0036722D" w:rsidP="0036722D"/>
    <w:p w:rsidR="0036722D" w:rsidRDefault="0036722D" w:rsidP="0036722D">
      <w:pPr>
        <w:jc w:val="center"/>
      </w:pPr>
      <w:r>
        <w:t>Assinatura:___________________________________</w:t>
      </w:r>
    </w:p>
    <w:p w:rsidR="00A02D62" w:rsidRDefault="00A02D62"/>
    <w:sectPr w:rsidR="00A02D62" w:rsidSect="00A0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iago Soares Martins" w:date="2017-10-05T16:51:00Z" w:initials="TSM">
    <w:p w:rsidR="00215A6C" w:rsidRDefault="00215A6C" w:rsidP="00215A6C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Style w:val="Refdecomentrio"/>
        </w:rPr>
        <w:annotationRef/>
      </w:r>
      <w:r>
        <w:rPr>
          <w:rFonts w:ascii="Calibri" w:eastAsiaTheme="minorHAnsi" w:hAnsi="Calibri" w:cs="Calibri"/>
          <w:sz w:val="22"/>
          <w:szCs w:val="22"/>
          <w:lang w:eastAsia="en-US"/>
        </w:rPr>
        <w:t>A seleção fica a cargo do coordenador, contudo para a avaliação não se recomenda o uso de entrevistas como processo finalístico/principal. Segue em anexo um roteiro de avaliação como sugestão para prosseguir com a avaliação. Este roteiro foi criado para um edital específico, façam as modificações que acharem necessárias para atender suas especificidades.</w:t>
      </w:r>
    </w:p>
    <w:p w:rsidR="00215A6C" w:rsidRDefault="00215A6C" w:rsidP="00215A6C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15A6C" w:rsidRDefault="00215A6C" w:rsidP="00215A6C">
      <w:pPr>
        <w:pStyle w:val="Textodecomentrio"/>
      </w:pPr>
      <w:r>
        <w:rPr>
          <w:rFonts w:ascii="Calibri" w:eastAsiaTheme="minorHAnsi" w:hAnsi="Calibri" w:cs="Calibri"/>
          <w:sz w:val="22"/>
          <w:szCs w:val="22"/>
          <w:lang w:eastAsia="en-US"/>
        </w:rPr>
        <w:t>O Roteiro para ser utilizado ou não, ficando a critério do coordenador o modo de fazer a seleção.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EE" w:rsidRDefault="00E639EE" w:rsidP="006A1BB7">
      <w:r>
        <w:separator/>
      </w:r>
    </w:p>
  </w:endnote>
  <w:endnote w:type="continuationSeparator" w:id="0">
    <w:p w:rsidR="00E639EE" w:rsidRDefault="00E639EE" w:rsidP="006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5" w:rsidRDefault="00513E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5" w:rsidRDefault="00513E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5" w:rsidRDefault="00513E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EE" w:rsidRDefault="00E639EE" w:rsidP="006A1BB7">
      <w:r>
        <w:separator/>
      </w:r>
    </w:p>
  </w:footnote>
  <w:footnote w:type="continuationSeparator" w:id="0">
    <w:p w:rsidR="00E639EE" w:rsidRDefault="00E639EE" w:rsidP="006A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5" w:rsidRDefault="00513E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B7" w:rsidRPr="00513E85" w:rsidRDefault="006A1BB7" w:rsidP="00513E8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5" w:rsidRDefault="00513E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B7"/>
    <w:rsid w:val="00215A6C"/>
    <w:rsid w:val="0032536B"/>
    <w:rsid w:val="0036722D"/>
    <w:rsid w:val="00467E6D"/>
    <w:rsid w:val="00513E85"/>
    <w:rsid w:val="00685DCD"/>
    <w:rsid w:val="006A1BB7"/>
    <w:rsid w:val="00914821"/>
    <w:rsid w:val="00A02D62"/>
    <w:rsid w:val="00DC04B6"/>
    <w:rsid w:val="00E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B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B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1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B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A1BB7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6A1BB7"/>
    <w:rPr>
      <w:rFonts w:ascii="Times New Roman" w:eastAsia="Times New Roman" w:hAnsi="Times New Roman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15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5A6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5A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5A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5A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Thiago Soares Martins</cp:lastModifiedBy>
  <cp:revision>5</cp:revision>
  <dcterms:created xsi:type="dcterms:W3CDTF">2017-09-21T18:29:00Z</dcterms:created>
  <dcterms:modified xsi:type="dcterms:W3CDTF">2017-10-05T19:51:00Z</dcterms:modified>
</cp:coreProperties>
</file>